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29F75" w14:textId="33B6C03C" w:rsidR="005A78E4" w:rsidRDefault="005A78E4" w:rsidP="00C644AA">
      <w:pPr>
        <w:jc w:val="both"/>
        <w:rPr>
          <w:rFonts w:ascii="Arial" w:hAnsi="Arial" w:cs="Arial"/>
          <w:b/>
        </w:rPr>
      </w:pPr>
      <w:r w:rsidRPr="00601C49">
        <w:rPr>
          <w:noProof/>
          <w:lang w:eastAsia="en-MY"/>
        </w:rPr>
        <w:drawing>
          <wp:anchor distT="0" distB="0" distL="114300" distR="114300" simplePos="0" relativeHeight="251659264" behindDoc="1" locked="0" layoutInCell="1" allowOverlap="1" wp14:anchorId="30AEC7F7" wp14:editId="3BFACAD6">
            <wp:simplePos x="0" y="0"/>
            <wp:positionH relativeFrom="margin">
              <wp:posOffset>1893661</wp:posOffset>
            </wp:positionH>
            <wp:positionV relativeFrom="paragraph">
              <wp:posOffset>-500380</wp:posOffset>
            </wp:positionV>
            <wp:extent cx="1888671" cy="709204"/>
            <wp:effectExtent l="0" t="0" r="0" b="0"/>
            <wp:wrapNone/>
            <wp:docPr id="8" name="Picture 8" descr="C:\Users\UniSZA\Dropbox\PERKARA UMUM\2014\LOGO UNISZA\Color\logo_le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niSZA\Dropbox\PERKARA UMUM\2014\LOGO UNISZA\Color\logo_lef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671" cy="709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AFA864" w14:textId="77777777" w:rsidR="005A78E4" w:rsidRDefault="005A78E4" w:rsidP="00C644AA">
      <w:pPr>
        <w:jc w:val="both"/>
        <w:rPr>
          <w:rFonts w:ascii="Arial" w:hAnsi="Arial" w:cs="Arial"/>
          <w:b/>
        </w:rPr>
      </w:pPr>
    </w:p>
    <w:p w14:paraId="424C181D" w14:textId="7FABF3A9" w:rsidR="00142ED4" w:rsidRPr="001C6A85" w:rsidRDefault="00246C06" w:rsidP="00C644AA">
      <w:pPr>
        <w:jc w:val="both"/>
        <w:rPr>
          <w:rFonts w:ascii="Arial" w:hAnsi="Arial" w:cs="Arial"/>
          <w:b/>
        </w:rPr>
      </w:pPr>
      <w:r w:rsidRPr="001C6A85">
        <w:rPr>
          <w:rFonts w:ascii="Arial" w:hAnsi="Arial" w:cs="Arial"/>
          <w:b/>
        </w:rPr>
        <w:t xml:space="preserve">SYARAT &amp; TATACARA </w:t>
      </w:r>
      <w:r w:rsidR="0069467B" w:rsidRPr="001C6A85">
        <w:rPr>
          <w:rFonts w:ascii="Arial" w:hAnsi="Arial" w:cs="Arial"/>
          <w:b/>
        </w:rPr>
        <w:t>PERMOHONAN TUNTUTAN BAYARAN PEMFAILAN HAK CIPTA</w:t>
      </w:r>
    </w:p>
    <w:p w14:paraId="7316A176" w14:textId="77777777" w:rsidR="0069467B" w:rsidRPr="001C6A85" w:rsidRDefault="0069467B" w:rsidP="00C644AA">
      <w:pPr>
        <w:jc w:val="both"/>
        <w:rPr>
          <w:rFonts w:ascii="Arial" w:hAnsi="Arial" w:cs="Arial"/>
          <w:b/>
          <w:u w:val="single"/>
        </w:rPr>
      </w:pPr>
    </w:p>
    <w:p w14:paraId="3AB78AF9" w14:textId="3ACF9394" w:rsidR="0069467B" w:rsidRPr="001C6A85" w:rsidRDefault="0069467B" w:rsidP="00C644AA">
      <w:pPr>
        <w:spacing w:line="360" w:lineRule="auto"/>
        <w:ind w:left="284"/>
        <w:jc w:val="both"/>
        <w:rPr>
          <w:rFonts w:ascii="Arial" w:hAnsi="Arial" w:cs="Arial"/>
          <w:b/>
          <w:u w:val="single"/>
        </w:rPr>
      </w:pPr>
      <w:proofErr w:type="spellStart"/>
      <w:r w:rsidRPr="001C6A85">
        <w:rPr>
          <w:rFonts w:ascii="Arial" w:hAnsi="Arial" w:cs="Arial"/>
          <w:b/>
          <w:u w:val="single"/>
        </w:rPr>
        <w:t>Syarat-syarat</w:t>
      </w:r>
      <w:proofErr w:type="spellEnd"/>
      <w:r w:rsidR="003D7FFE" w:rsidRPr="001C6A85">
        <w:rPr>
          <w:rFonts w:ascii="Arial" w:hAnsi="Arial" w:cs="Arial"/>
          <w:b/>
          <w:u w:val="single"/>
        </w:rPr>
        <w:t>:</w:t>
      </w:r>
    </w:p>
    <w:p w14:paraId="1945EB95" w14:textId="4CA2A766" w:rsidR="0069467B" w:rsidRPr="001C6A85" w:rsidRDefault="0069467B" w:rsidP="00C644A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proofErr w:type="spellStart"/>
      <w:r w:rsidRPr="001C6A85">
        <w:rPr>
          <w:rFonts w:ascii="Arial" w:hAnsi="Arial" w:cs="Arial"/>
        </w:rPr>
        <w:t>Pemohon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mestilah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staf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akademik</w:t>
      </w:r>
      <w:proofErr w:type="spellEnd"/>
      <w:r w:rsidRPr="001C6A85">
        <w:rPr>
          <w:rFonts w:ascii="Arial" w:hAnsi="Arial" w:cs="Arial"/>
        </w:rPr>
        <w:t xml:space="preserve"> </w:t>
      </w:r>
      <w:r w:rsidR="00350D0E" w:rsidRPr="001C6A85">
        <w:rPr>
          <w:rFonts w:ascii="Arial" w:hAnsi="Arial" w:cs="Arial"/>
        </w:rPr>
        <w:t>Universiti Sultan Zainal Abidin (</w:t>
      </w:r>
      <w:r w:rsidRPr="001C6A85">
        <w:rPr>
          <w:rFonts w:ascii="Arial" w:hAnsi="Arial" w:cs="Arial"/>
        </w:rPr>
        <w:t>UniSZA</w:t>
      </w:r>
      <w:r w:rsidR="00350D0E" w:rsidRPr="001C6A85">
        <w:rPr>
          <w:rFonts w:ascii="Arial" w:hAnsi="Arial" w:cs="Arial"/>
        </w:rPr>
        <w:t>)</w:t>
      </w:r>
      <w:r w:rsidRPr="001C6A85">
        <w:rPr>
          <w:rFonts w:ascii="Arial" w:hAnsi="Arial" w:cs="Arial"/>
        </w:rPr>
        <w:t>.</w:t>
      </w:r>
    </w:p>
    <w:p w14:paraId="311BBF88" w14:textId="5E90A19C" w:rsidR="0069467B" w:rsidRPr="001C6A85" w:rsidRDefault="0069467B" w:rsidP="00C644A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u w:val="single"/>
        </w:rPr>
      </w:pPr>
      <w:proofErr w:type="spellStart"/>
      <w:r w:rsidRPr="001C6A85">
        <w:rPr>
          <w:rFonts w:ascii="Arial" w:hAnsi="Arial" w:cs="Arial"/>
        </w:rPr>
        <w:t>Permohonan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tuntutan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adalah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menggunakan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="00350D0E" w:rsidRPr="001C6A85">
        <w:rPr>
          <w:rFonts w:ascii="Arial" w:hAnsi="Arial" w:cs="Arial"/>
        </w:rPr>
        <w:t>sumber</w:t>
      </w:r>
      <w:proofErr w:type="spellEnd"/>
      <w:r w:rsidR="00350D0E" w:rsidRPr="001C6A85">
        <w:rPr>
          <w:rFonts w:ascii="Arial" w:hAnsi="Arial" w:cs="Arial"/>
        </w:rPr>
        <w:t xml:space="preserve"> </w:t>
      </w:r>
      <w:proofErr w:type="spellStart"/>
      <w:r w:rsidR="00350D0E" w:rsidRPr="001C6A85">
        <w:rPr>
          <w:rFonts w:ascii="Arial" w:hAnsi="Arial" w:cs="Arial"/>
        </w:rPr>
        <w:t>kewangan</w:t>
      </w:r>
      <w:proofErr w:type="spellEnd"/>
      <w:r w:rsidR="00350D0E" w:rsidRPr="001C6A85">
        <w:rPr>
          <w:rFonts w:ascii="Arial" w:hAnsi="Arial" w:cs="Arial"/>
        </w:rPr>
        <w:t xml:space="preserve"> </w:t>
      </w:r>
      <w:proofErr w:type="spellStart"/>
      <w:r w:rsidR="00350D0E" w:rsidRPr="001C6A85">
        <w:rPr>
          <w:rFonts w:ascii="Arial" w:hAnsi="Arial" w:cs="Arial"/>
        </w:rPr>
        <w:t>daripada</w:t>
      </w:r>
      <w:proofErr w:type="spellEnd"/>
      <w:r w:rsidR="00350D0E"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insentif</w:t>
      </w:r>
      <w:proofErr w:type="spellEnd"/>
      <w:r w:rsidRPr="001C6A85">
        <w:rPr>
          <w:rFonts w:ascii="Arial" w:hAnsi="Arial" w:cs="Arial"/>
        </w:rPr>
        <w:t xml:space="preserve"> </w:t>
      </w:r>
      <w:bookmarkStart w:id="0" w:name="_Hlk159829449"/>
      <w:r w:rsidRPr="001C6A85">
        <w:rPr>
          <w:rFonts w:ascii="Arial" w:hAnsi="Arial" w:cs="Arial"/>
        </w:rPr>
        <w:t xml:space="preserve">Pelan </w:t>
      </w:r>
      <w:proofErr w:type="spellStart"/>
      <w:r w:rsidRPr="001C6A85">
        <w:rPr>
          <w:rFonts w:ascii="Arial" w:hAnsi="Arial" w:cs="Arial"/>
        </w:rPr>
        <w:t>Strategik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Universiti</w:t>
      </w:r>
      <w:proofErr w:type="spellEnd"/>
      <w:r w:rsidRPr="001C6A85">
        <w:rPr>
          <w:rFonts w:ascii="Arial" w:hAnsi="Arial" w:cs="Arial"/>
        </w:rPr>
        <w:t xml:space="preserve"> (PSU) 2024 – </w:t>
      </w:r>
      <w:proofErr w:type="spellStart"/>
      <w:r w:rsidRPr="001C6A85">
        <w:rPr>
          <w:rFonts w:ascii="Arial" w:hAnsi="Arial" w:cs="Arial"/>
        </w:rPr>
        <w:t>Penyelidikan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Berimpak</w:t>
      </w:r>
      <w:proofErr w:type="spellEnd"/>
      <w:r w:rsidRPr="001C6A85">
        <w:rPr>
          <w:rFonts w:ascii="Arial" w:hAnsi="Arial" w:cs="Arial"/>
        </w:rPr>
        <w:t xml:space="preserve"> Tinggi</w:t>
      </w:r>
      <w:r w:rsidR="00350D0E" w:rsidRPr="001C6A85">
        <w:rPr>
          <w:rFonts w:ascii="Arial" w:hAnsi="Arial" w:cs="Arial"/>
        </w:rPr>
        <w:t xml:space="preserve"> </w:t>
      </w:r>
      <w:proofErr w:type="spellStart"/>
      <w:r w:rsidR="00350D0E" w:rsidRPr="001C6A85">
        <w:rPr>
          <w:rFonts w:ascii="Arial" w:hAnsi="Arial" w:cs="Arial"/>
        </w:rPr>
        <w:t>UniSZA</w:t>
      </w:r>
      <w:proofErr w:type="spellEnd"/>
      <w:r w:rsidRPr="001C6A85">
        <w:rPr>
          <w:rFonts w:ascii="Arial" w:hAnsi="Arial" w:cs="Arial"/>
        </w:rPr>
        <w:t>.</w:t>
      </w:r>
      <w:bookmarkEnd w:id="0"/>
    </w:p>
    <w:p w14:paraId="69E8B97A" w14:textId="20E3A440" w:rsidR="0069467B" w:rsidRPr="001C6A85" w:rsidRDefault="0069467B" w:rsidP="00C644A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proofErr w:type="spellStart"/>
      <w:r w:rsidRPr="001C6A85">
        <w:rPr>
          <w:rFonts w:ascii="Arial" w:hAnsi="Arial" w:cs="Arial"/>
        </w:rPr>
        <w:t>Tuntutan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sah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untuk</w:t>
      </w:r>
      <w:proofErr w:type="spellEnd"/>
      <w:r w:rsidRPr="001C6A85">
        <w:rPr>
          <w:rFonts w:ascii="Arial" w:hAnsi="Arial" w:cs="Arial"/>
        </w:rPr>
        <w:t xml:space="preserve"> resit </w:t>
      </w:r>
      <w:proofErr w:type="spellStart"/>
      <w:r w:rsidRPr="001C6A85">
        <w:rPr>
          <w:rFonts w:ascii="Arial" w:hAnsi="Arial" w:cs="Arial"/>
        </w:rPr>
        <w:t>bayaran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bertarikh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tahun</w:t>
      </w:r>
      <w:proofErr w:type="spellEnd"/>
      <w:r w:rsidRPr="001C6A85">
        <w:rPr>
          <w:rFonts w:ascii="Arial" w:hAnsi="Arial" w:cs="Arial"/>
        </w:rPr>
        <w:t xml:space="preserve"> 2024 </w:t>
      </w:r>
      <w:proofErr w:type="spellStart"/>
      <w:r w:rsidRPr="001C6A85">
        <w:rPr>
          <w:rFonts w:ascii="Arial" w:hAnsi="Arial" w:cs="Arial"/>
        </w:rPr>
        <w:t>sahaja</w:t>
      </w:r>
      <w:proofErr w:type="spellEnd"/>
      <w:r w:rsidRPr="001C6A85">
        <w:rPr>
          <w:rFonts w:ascii="Arial" w:hAnsi="Arial" w:cs="Arial"/>
        </w:rPr>
        <w:t>.</w:t>
      </w:r>
    </w:p>
    <w:p w14:paraId="3B08DC82" w14:textId="68750030" w:rsidR="0069467B" w:rsidRPr="001C6A85" w:rsidRDefault="0069467B" w:rsidP="00C644A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proofErr w:type="spellStart"/>
      <w:r w:rsidRPr="001C6A85">
        <w:rPr>
          <w:rFonts w:ascii="Arial" w:hAnsi="Arial" w:cs="Arial"/>
        </w:rPr>
        <w:t>Pemunya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kepada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hakcipta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mestilah</w:t>
      </w:r>
      <w:proofErr w:type="spellEnd"/>
      <w:r w:rsidR="003D7FFE" w:rsidRPr="001C6A85">
        <w:rPr>
          <w:rFonts w:ascii="Arial" w:hAnsi="Arial" w:cs="Arial"/>
        </w:rPr>
        <w:t xml:space="preserve"> </w:t>
      </w:r>
      <w:r w:rsidRPr="001C6A85">
        <w:rPr>
          <w:rFonts w:ascii="Arial" w:hAnsi="Arial" w:cs="Arial"/>
        </w:rPr>
        <w:t xml:space="preserve">di </w:t>
      </w:r>
      <w:proofErr w:type="spellStart"/>
      <w:r w:rsidRPr="001C6A85">
        <w:rPr>
          <w:rFonts w:ascii="Arial" w:hAnsi="Arial" w:cs="Arial"/>
        </w:rPr>
        <w:t>atas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nama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institusi</w:t>
      </w:r>
      <w:proofErr w:type="spellEnd"/>
      <w:r w:rsidR="00FD0CE0" w:rsidRPr="001C6A85">
        <w:rPr>
          <w:rFonts w:ascii="Arial" w:hAnsi="Arial" w:cs="Arial"/>
        </w:rPr>
        <w:t xml:space="preserve"> </w:t>
      </w:r>
      <w:bookmarkStart w:id="1" w:name="_Hlk159828813"/>
      <w:r w:rsidR="00FD0CE0" w:rsidRPr="001C6A85">
        <w:rPr>
          <w:rFonts w:ascii="Arial" w:hAnsi="Arial" w:cs="Arial"/>
        </w:rPr>
        <w:t>– “</w:t>
      </w:r>
      <w:r w:rsidRPr="001C6A85">
        <w:rPr>
          <w:rFonts w:ascii="Arial" w:hAnsi="Arial" w:cs="Arial"/>
        </w:rPr>
        <w:t xml:space="preserve">Universiti Sultan Zainal Abidin </w:t>
      </w:r>
      <w:bookmarkEnd w:id="1"/>
      <w:r w:rsidRPr="001C6A85">
        <w:rPr>
          <w:rFonts w:ascii="Arial" w:hAnsi="Arial" w:cs="Arial"/>
        </w:rPr>
        <w:t>(UniSZA)</w:t>
      </w:r>
      <w:r w:rsidR="00FD0CE0" w:rsidRPr="001C6A85">
        <w:rPr>
          <w:rFonts w:ascii="Arial" w:hAnsi="Arial" w:cs="Arial"/>
        </w:rPr>
        <w:t>”</w:t>
      </w:r>
      <w:r w:rsidRPr="001C6A85">
        <w:rPr>
          <w:rFonts w:ascii="Arial" w:hAnsi="Arial" w:cs="Arial"/>
        </w:rPr>
        <w:t xml:space="preserve">. </w:t>
      </w:r>
    </w:p>
    <w:p w14:paraId="78584F90" w14:textId="2284EC4D" w:rsidR="00DA464E" w:rsidRPr="001C6A85" w:rsidRDefault="00281F32" w:rsidP="00C644A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proofErr w:type="spellStart"/>
      <w:r w:rsidRPr="001C6A85">
        <w:rPr>
          <w:rFonts w:ascii="Arial" w:hAnsi="Arial" w:cs="Arial"/>
        </w:rPr>
        <w:t>Kelulusan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adalah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terhad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="001C3323" w:rsidRPr="001C6A85">
        <w:rPr>
          <w:rFonts w:ascii="Arial" w:hAnsi="Arial" w:cs="Arial"/>
        </w:rPr>
        <w:t>setakat</w:t>
      </w:r>
      <w:proofErr w:type="spellEnd"/>
      <w:r w:rsidR="001C3323"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peruntukan</w:t>
      </w:r>
      <w:proofErr w:type="spellEnd"/>
      <w:r w:rsidRPr="001C6A85">
        <w:rPr>
          <w:rFonts w:ascii="Arial" w:hAnsi="Arial" w:cs="Arial"/>
        </w:rPr>
        <w:t xml:space="preserve"> yang</w:t>
      </w:r>
      <w:r w:rsidR="001C3323" w:rsidRPr="001C6A85">
        <w:rPr>
          <w:rFonts w:ascii="Arial" w:hAnsi="Arial" w:cs="Arial"/>
        </w:rPr>
        <w:t xml:space="preserve"> </w:t>
      </w:r>
      <w:proofErr w:type="spellStart"/>
      <w:r w:rsidR="001C3323" w:rsidRPr="001C6A85">
        <w:rPr>
          <w:rFonts w:ascii="Arial" w:hAnsi="Arial" w:cs="Arial"/>
        </w:rPr>
        <w:t>masih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ada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="00FD0CE0" w:rsidRPr="001C6A85">
        <w:rPr>
          <w:rFonts w:ascii="Arial" w:hAnsi="Arial" w:cs="Arial"/>
        </w:rPr>
        <w:t>dibawah</w:t>
      </w:r>
      <w:proofErr w:type="spellEnd"/>
      <w:r w:rsidR="00FD0CE0" w:rsidRPr="001C6A85">
        <w:rPr>
          <w:rFonts w:ascii="Arial" w:hAnsi="Arial" w:cs="Arial"/>
        </w:rPr>
        <w:t xml:space="preserve"> PSU</w:t>
      </w:r>
      <w:r w:rsidR="0084740B">
        <w:rPr>
          <w:rFonts w:ascii="Arial" w:hAnsi="Arial" w:cs="Arial"/>
        </w:rPr>
        <w:t>.</w:t>
      </w:r>
    </w:p>
    <w:p w14:paraId="07F6B86A" w14:textId="77777777" w:rsidR="003D7FFE" w:rsidRPr="001C6A85" w:rsidRDefault="003D7FFE" w:rsidP="00C644AA">
      <w:pPr>
        <w:pStyle w:val="ListParagraph"/>
        <w:spacing w:line="360" w:lineRule="auto"/>
        <w:jc w:val="both"/>
        <w:rPr>
          <w:rFonts w:ascii="Arial" w:hAnsi="Arial" w:cs="Arial"/>
        </w:rPr>
      </w:pPr>
    </w:p>
    <w:p w14:paraId="3340DFD0" w14:textId="614748BE" w:rsidR="0069467B" w:rsidRPr="001C6A85" w:rsidRDefault="003D7FFE" w:rsidP="00C644AA">
      <w:pPr>
        <w:spacing w:line="360" w:lineRule="auto"/>
        <w:ind w:left="360"/>
        <w:jc w:val="both"/>
        <w:rPr>
          <w:rFonts w:ascii="Arial" w:hAnsi="Arial" w:cs="Arial"/>
          <w:b/>
          <w:u w:val="single"/>
        </w:rPr>
      </w:pPr>
      <w:proofErr w:type="spellStart"/>
      <w:r w:rsidRPr="001C6A85">
        <w:rPr>
          <w:rFonts w:ascii="Arial" w:hAnsi="Arial" w:cs="Arial"/>
          <w:b/>
          <w:u w:val="single"/>
        </w:rPr>
        <w:t>Tatacara</w:t>
      </w:r>
      <w:proofErr w:type="spellEnd"/>
      <w:r w:rsidRPr="001C6A85">
        <w:rPr>
          <w:rFonts w:ascii="Arial" w:hAnsi="Arial" w:cs="Arial"/>
          <w:b/>
          <w:u w:val="single"/>
        </w:rPr>
        <w:t>:</w:t>
      </w:r>
    </w:p>
    <w:p w14:paraId="6163ACAA" w14:textId="06BE8BF3" w:rsidR="003D7FFE" w:rsidRPr="001C6A85" w:rsidRDefault="003D7FFE" w:rsidP="00C644A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proofErr w:type="spellStart"/>
      <w:r w:rsidRPr="001C6A85">
        <w:rPr>
          <w:rFonts w:ascii="Arial" w:hAnsi="Arial" w:cs="Arial"/>
        </w:rPr>
        <w:t>Pemohon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="00350D0E" w:rsidRPr="001C6A85">
        <w:rPr>
          <w:rFonts w:ascii="Arial" w:hAnsi="Arial" w:cs="Arial"/>
        </w:rPr>
        <w:t>dikehendaki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mengisi</w:t>
      </w:r>
      <w:proofErr w:type="spellEnd"/>
      <w:r w:rsidRPr="001C6A85">
        <w:rPr>
          <w:rFonts w:ascii="Arial" w:hAnsi="Arial" w:cs="Arial"/>
        </w:rPr>
        <w:t xml:space="preserve"> </w:t>
      </w:r>
      <w:r w:rsidR="00350D0E" w:rsidRPr="001C6A85">
        <w:rPr>
          <w:rFonts w:ascii="Arial" w:hAnsi="Arial" w:cs="Arial"/>
          <w:b/>
        </w:rPr>
        <w:t>DUA (2)</w:t>
      </w:r>
      <w:r w:rsidR="00350D0E" w:rsidRPr="001C6A85">
        <w:rPr>
          <w:rFonts w:ascii="Arial" w:hAnsi="Arial" w:cs="Arial"/>
        </w:rPr>
        <w:t xml:space="preserve"> </w:t>
      </w:r>
      <w:proofErr w:type="spellStart"/>
      <w:r w:rsidR="00350D0E" w:rsidRPr="001C6A85">
        <w:rPr>
          <w:rFonts w:ascii="Arial" w:hAnsi="Arial" w:cs="Arial"/>
        </w:rPr>
        <w:t>borang</w:t>
      </w:r>
      <w:proofErr w:type="spellEnd"/>
      <w:r w:rsidR="00350D0E" w:rsidRPr="001C6A85">
        <w:rPr>
          <w:rFonts w:ascii="Arial" w:hAnsi="Arial" w:cs="Arial"/>
        </w:rPr>
        <w:t xml:space="preserve"> </w:t>
      </w:r>
      <w:proofErr w:type="spellStart"/>
      <w:r w:rsidR="00350D0E" w:rsidRPr="001C6A85">
        <w:rPr>
          <w:rFonts w:ascii="Arial" w:hAnsi="Arial" w:cs="Arial"/>
        </w:rPr>
        <w:t>iaitu</w:t>
      </w:r>
      <w:proofErr w:type="spellEnd"/>
      <w:r w:rsidR="00350D0E" w:rsidRPr="001C6A85">
        <w:rPr>
          <w:rFonts w:ascii="Arial" w:hAnsi="Arial" w:cs="Arial"/>
        </w:rPr>
        <w:t xml:space="preserve">; </w:t>
      </w:r>
      <w:proofErr w:type="spellStart"/>
      <w:r w:rsidRPr="001C6A85">
        <w:rPr>
          <w:rFonts w:ascii="Arial" w:hAnsi="Arial" w:cs="Arial"/>
        </w:rPr>
        <w:t>Borang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Permohonan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Tuntutan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Bayaran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Pemfailan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Hak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Cipta</w:t>
      </w:r>
      <w:proofErr w:type="spellEnd"/>
      <w:r w:rsidR="00DA464E" w:rsidRPr="001C6A85">
        <w:rPr>
          <w:rFonts w:ascii="Arial" w:hAnsi="Arial" w:cs="Arial"/>
        </w:rPr>
        <w:t xml:space="preserve"> dan </w:t>
      </w:r>
      <w:proofErr w:type="spellStart"/>
      <w:r w:rsidR="00DA464E" w:rsidRPr="001C6A85">
        <w:rPr>
          <w:rFonts w:ascii="Arial" w:hAnsi="Arial" w:cs="Arial"/>
        </w:rPr>
        <w:t>Borang</w:t>
      </w:r>
      <w:proofErr w:type="spellEnd"/>
      <w:r w:rsidR="00DA464E" w:rsidRPr="001C6A85">
        <w:rPr>
          <w:rFonts w:ascii="Arial" w:hAnsi="Arial" w:cs="Arial"/>
        </w:rPr>
        <w:t xml:space="preserve"> </w:t>
      </w:r>
      <w:proofErr w:type="spellStart"/>
      <w:r w:rsidR="00DA464E" w:rsidRPr="001C6A85">
        <w:rPr>
          <w:rFonts w:ascii="Arial" w:hAnsi="Arial" w:cs="Arial"/>
        </w:rPr>
        <w:t>Permohonan</w:t>
      </w:r>
      <w:proofErr w:type="spellEnd"/>
      <w:r w:rsidR="00DA464E" w:rsidRPr="001C6A85">
        <w:rPr>
          <w:rFonts w:ascii="Arial" w:hAnsi="Arial" w:cs="Arial"/>
        </w:rPr>
        <w:t xml:space="preserve"> </w:t>
      </w:r>
      <w:proofErr w:type="spellStart"/>
      <w:r w:rsidR="00DA464E" w:rsidRPr="001C6A85">
        <w:rPr>
          <w:rFonts w:ascii="Arial" w:hAnsi="Arial" w:cs="Arial"/>
        </w:rPr>
        <w:t>Pendaftaran</w:t>
      </w:r>
      <w:proofErr w:type="spellEnd"/>
      <w:r w:rsidR="00DA464E" w:rsidRPr="001C6A85">
        <w:rPr>
          <w:rFonts w:ascii="Arial" w:hAnsi="Arial" w:cs="Arial"/>
        </w:rPr>
        <w:t xml:space="preserve"> </w:t>
      </w:r>
      <w:proofErr w:type="spellStart"/>
      <w:r w:rsidR="00DA464E" w:rsidRPr="001C6A85">
        <w:rPr>
          <w:rFonts w:ascii="Arial" w:hAnsi="Arial" w:cs="Arial"/>
        </w:rPr>
        <w:t>Harta</w:t>
      </w:r>
      <w:proofErr w:type="spellEnd"/>
      <w:r w:rsidR="00DA464E" w:rsidRPr="001C6A85">
        <w:rPr>
          <w:rFonts w:ascii="Arial" w:hAnsi="Arial" w:cs="Arial"/>
        </w:rPr>
        <w:t xml:space="preserve"> </w:t>
      </w:r>
      <w:proofErr w:type="spellStart"/>
      <w:r w:rsidR="00DA464E" w:rsidRPr="001C6A85">
        <w:rPr>
          <w:rFonts w:ascii="Arial" w:hAnsi="Arial" w:cs="Arial"/>
        </w:rPr>
        <w:t>Intelek</w:t>
      </w:r>
      <w:proofErr w:type="spellEnd"/>
      <w:r w:rsidR="00DA464E" w:rsidRPr="001C6A85">
        <w:rPr>
          <w:rFonts w:ascii="Arial" w:hAnsi="Arial" w:cs="Arial"/>
        </w:rPr>
        <w:t>.</w:t>
      </w:r>
    </w:p>
    <w:p w14:paraId="7C0E4E37" w14:textId="2063784B" w:rsidR="003D7FFE" w:rsidRPr="001C6A85" w:rsidRDefault="003D7FFE" w:rsidP="00C644A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proofErr w:type="spellStart"/>
      <w:r w:rsidRPr="001C6A85">
        <w:rPr>
          <w:rFonts w:ascii="Arial" w:hAnsi="Arial" w:cs="Arial"/>
        </w:rPr>
        <w:t>Permohonan</w:t>
      </w:r>
      <w:proofErr w:type="spellEnd"/>
      <w:r w:rsidR="00350D0E" w:rsidRPr="001C6A85">
        <w:rPr>
          <w:rFonts w:ascii="Arial" w:hAnsi="Arial" w:cs="Arial"/>
        </w:rPr>
        <w:t xml:space="preserve"> yang </w:t>
      </w:r>
      <w:proofErr w:type="spellStart"/>
      <w:r w:rsidR="00350D0E" w:rsidRPr="001C6A85">
        <w:rPr>
          <w:rFonts w:ascii="Arial" w:hAnsi="Arial" w:cs="Arial"/>
        </w:rPr>
        <w:t>telah</w:t>
      </w:r>
      <w:proofErr w:type="spellEnd"/>
      <w:r w:rsidR="00350D0E" w:rsidRPr="001C6A85">
        <w:rPr>
          <w:rFonts w:ascii="Arial" w:hAnsi="Arial" w:cs="Arial"/>
        </w:rPr>
        <w:t xml:space="preserve"> </w:t>
      </w:r>
      <w:proofErr w:type="spellStart"/>
      <w:r w:rsidR="00350D0E" w:rsidRPr="001C6A85">
        <w:rPr>
          <w:rFonts w:ascii="Arial" w:hAnsi="Arial" w:cs="Arial"/>
        </w:rPr>
        <w:t>lengkap</w:t>
      </w:r>
      <w:proofErr w:type="spellEnd"/>
      <w:r w:rsidR="00350D0E" w:rsidRPr="001C6A85">
        <w:rPr>
          <w:rFonts w:ascii="Arial" w:hAnsi="Arial" w:cs="Arial"/>
        </w:rPr>
        <w:t xml:space="preserve"> </w:t>
      </w:r>
      <w:proofErr w:type="spellStart"/>
      <w:r w:rsidR="00350D0E" w:rsidRPr="001C6A85">
        <w:rPr>
          <w:rFonts w:ascii="Arial" w:hAnsi="Arial" w:cs="Arial"/>
        </w:rPr>
        <w:t>diisi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hendakla</w:t>
      </w:r>
      <w:r w:rsidR="00DA464E" w:rsidRPr="001C6A85">
        <w:rPr>
          <w:rFonts w:ascii="Arial" w:hAnsi="Arial" w:cs="Arial"/>
        </w:rPr>
        <w:t>h</w:t>
      </w:r>
      <w:proofErr w:type="spellEnd"/>
      <w:r w:rsidR="00DA464E" w:rsidRPr="001C6A85">
        <w:rPr>
          <w:rFonts w:ascii="Arial" w:hAnsi="Arial" w:cs="Arial"/>
        </w:rPr>
        <w:t xml:space="preserve"> </w:t>
      </w:r>
      <w:proofErr w:type="spellStart"/>
      <w:r w:rsidR="00DA464E" w:rsidRPr="001C6A85">
        <w:rPr>
          <w:rFonts w:ascii="Arial" w:hAnsi="Arial" w:cs="Arial"/>
        </w:rPr>
        <w:t>disemak</w:t>
      </w:r>
      <w:proofErr w:type="spellEnd"/>
      <w:r w:rsidR="00DA464E" w:rsidRPr="001C6A85">
        <w:rPr>
          <w:rFonts w:ascii="Arial" w:hAnsi="Arial" w:cs="Arial"/>
        </w:rPr>
        <w:t xml:space="preserve"> dan </w:t>
      </w:r>
      <w:proofErr w:type="spellStart"/>
      <w:r w:rsidRPr="001C6A85">
        <w:rPr>
          <w:rFonts w:ascii="Arial" w:hAnsi="Arial" w:cs="Arial"/>
        </w:rPr>
        <w:t>disokong</w:t>
      </w:r>
      <w:proofErr w:type="spellEnd"/>
      <w:r w:rsidRPr="001C6A85">
        <w:rPr>
          <w:rFonts w:ascii="Arial" w:hAnsi="Arial" w:cs="Arial"/>
        </w:rPr>
        <w:t xml:space="preserve"> oleh</w:t>
      </w:r>
      <w:r w:rsidR="00DA464E" w:rsidRPr="001C6A85">
        <w:rPr>
          <w:rFonts w:ascii="Arial" w:hAnsi="Arial" w:cs="Arial"/>
        </w:rPr>
        <w:t xml:space="preserve"> </w:t>
      </w:r>
      <w:proofErr w:type="spellStart"/>
      <w:proofErr w:type="gramStart"/>
      <w:r w:rsidRPr="001C6A85">
        <w:rPr>
          <w:rFonts w:ascii="Arial" w:hAnsi="Arial" w:cs="Arial"/>
        </w:rPr>
        <w:t>Dekan</w:t>
      </w:r>
      <w:r w:rsidR="00350D0E" w:rsidRPr="001C6A85">
        <w:rPr>
          <w:rFonts w:ascii="Arial" w:hAnsi="Arial" w:cs="Arial"/>
        </w:rPr>
        <w:t>,</w:t>
      </w:r>
      <w:r w:rsidRPr="001C6A85">
        <w:rPr>
          <w:rFonts w:ascii="Arial" w:hAnsi="Arial" w:cs="Arial"/>
        </w:rPr>
        <w:t>Pengarah</w:t>
      </w:r>
      <w:proofErr w:type="spellEnd"/>
      <w:proofErr w:type="gram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Institut</w:t>
      </w:r>
      <w:r w:rsidR="00350D0E" w:rsidRPr="001C6A85">
        <w:rPr>
          <w:rFonts w:ascii="Arial" w:hAnsi="Arial" w:cs="Arial"/>
        </w:rPr>
        <w:t>,</w:t>
      </w:r>
      <w:r w:rsidRPr="001C6A85">
        <w:rPr>
          <w:rFonts w:ascii="Arial" w:hAnsi="Arial" w:cs="Arial"/>
        </w:rPr>
        <w:t>Timbalan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Dekan</w:t>
      </w:r>
      <w:proofErr w:type="spellEnd"/>
      <w:r w:rsidRPr="001C6A85">
        <w:rPr>
          <w:rFonts w:ascii="Arial" w:hAnsi="Arial" w:cs="Arial"/>
        </w:rPr>
        <w:t xml:space="preserve"> (</w:t>
      </w:r>
      <w:proofErr w:type="spellStart"/>
      <w:r w:rsidRPr="001C6A85">
        <w:rPr>
          <w:rFonts w:ascii="Arial" w:hAnsi="Arial" w:cs="Arial"/>
        </w:rPr>
        <w:t>Penyelidikan</w:t>
      </w:r>
      <w:proofErr w:type="spellEnd"/>
      <w:r w:rsidRPr="001C6A85">
        <w:rPr>
          <w:rFonts w:ascii="Arial" w:hAnsi="Arial" w:cs="Arial"/>
        </w:rPr>
        <w:t>)</w:t>
      </w:r>
      <w:r w:rsidR="00350D0E" w:rsidRPr="001C6A85">
        <w:rPr>
          <w:rFonts w:ascii="Arial" w:hAnsi="Arial" w:cs="Arial"/>
        </w:rPr>
        <w:t>, ATAU</w:t>
      </w:r>
      <w:r w:rsidR="00C644AA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Timbalan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Pengarah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Institut</w:t>
      </w:r>
      <w:proofErr w:type="spellEnd"/>
      <w:r w:rsidR="00FD0CE0" w:rsidRPr="001C6A85">
        <w:rPr>
          <w:rFonts w:ascii="Arial" w:hAnsi="Arial" w:cs="Arial"/>
        </w:rPr>
        <w:t xml:space="preserve"> </w:t>
      </w:r>
      <w:proofErr w:type="spellStart"/>
      <w:r w:rsidR="00FD0CE0" w:rsidRPr="001C6A85">
        <w:rPr>
          <w:rFonts w:ascii="Arial" w:hAnsi="Arial" w:cs="Arial"/>
        </w:rPr>
        <w:t>dari</w:t>
      </w:r>
      <w:proofErr w:type="spellEnd"/>
      <w:r w:rsidR="00FD0CE0" w:rsidRPr="001C6A85">
        <w:rPr>
          <w:rFonts w:ascii="Arial" w:hAnsi="Arial" w:cs="Arial"/>
        </w:rPr>
        <w:t xml:space="preserve"> Pusat </w:t>
      </w:r>
      <w:proofErr w:type="spellStart"/>
      <w:r w:rsidR="00FD0CE0" w:rsidRPr="001C6A85">
        <w:rPr>
          <w:rFonts w:ascii="Arial" w:hAnsi="Arial" w:cs="Arial"/>
        </w:rPr>
        <w:t>Tanggungjawab</w:t>
      </w:r>
      <w:proofErr w:type="spellEnd"/>
      <w:r w:rsidR="00FD0CE0" w:rsidRPr="001C6A85">
        <w:rPr>
          <w:rFonts w:ascii="Arial" w:hAnsi="Arial" w:cs="Arial"/>
        </w:rPr>
        <w:t xml:space="preserve"> (PTJ) yang </w:t>
      </w:r>
      <w:proofErr w:type="spellStart"/>
      <w:r w:rsidR="00FD0CE0" w:rsidRPr="001C6A85">
        <w:rPr>
          <w:rFonts w:ascii="Arial" w:hAnsi="Arial" w:cs="Arial"/>
        </w:rPr>
        <w:t>berkenaan</w:t>
      </w:r>
      <w:proofErr w:type="spellEnd"/>
    </w:p>
    <w:p w14:paraId="5B59B94D" w14:textId="6929B7CD" w:rsidR="00246C06" w:rsidRPr="001C6A85" w:rsidRDefault="00246C06" w:rsidP="00C644A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proofErr w:type="spellStart"/>
      <w:r w:rsidRPr="001C6A85">
        <w:rPr>
          <w:rFonts w:ascii="Arial" w:hAnsi="Arial" w:cs="Arial"/>
        </w:rPr>
        <w:t>Permohonan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hendaklah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dikemukakan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ke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pejabat</w:t>
      </w:r>
      <w:proofErr w:type="spellEnd"/>
      <w:r w:rsidRPr="001C6A85">
        <w:rPr>
          <w:rFonts w:ascii="Arial" w:hAnsi="Arial" w:cs="Arial"/>
        </w:rPr>
        <w:t xml:space="preserve"> CREIM </w:t>
      </w:r>
      <w:proofErr w:type="spellStart"/>
      <w:r w:rsidRPr="001C6A85">
        <w:rPr>
          <w:rFonts w:ascii="Arial" w:hAnsi="Arial" w:cs="Arial"/>
        </w:rPr>
        <w:t>dalam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</w:rPr>
        <w:t>tempoh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  <w:b/>
        </w:rPr>
        <w:t>selewat-lewatnya</w:t>
      </w:r>
      <w:proofErr w:type="spellEnd"/>
      <w:r w:rsidRPr="001C6A85">
        <w:rPr>
          <w:rFonts w:ascii="Arial" w:hAnsi="Arial" w:cs="Arial"/>
        </w:rPr>
        <w:t xml:space="preserve"> </w:t>
      </w:r>
      <w:proofErr w:type="spellStart"/>
      <w:r w:rsidRPr="001C6A85">
        <w:rPr>
          <w:rFonts w:ascii="Arial" w:hAnsi="Arial" w:cs="Arial"/>
          <w:b/>
        </w:rPr>
        <w:t>satu</w:t>
      </w:r>
      <w:proofErr w:type="spellEnd"/>
      <w:r w:rsidRPr="001C6A85">
        <w:rPr>
          <w:rFonts w:ascii="Arial" w:hAnsi="Arial" w:cs="Arial"/>
          <w:b/>
        </w:rPr>
        <w:t xml:space="preserve"> </w:t>
      </w:r>
      <w:proofErr w:type="spellStart"/>
      <w:r w:rsidRPr="001C6A85">
        <w:rPr>
          <w:rFonts w:ascii="Arial" w:hAnsi="Arial" w:cs="Arial"/>
          <w:b/>
        </w:rPr>
        <w:t>bulan</w:t>
      </w:r>
      <w:proofErr w:type="spellEnd"/>
      <w:r w:rsidRPr="001C6A85">
        <w:rPr>
          <w:rFonts w:ascii="Arial" w:hAnsi="Arial" w:cs="Arial"/>
          <w:b/>
        </w:rPr>
        <w:t xml:space="preserve"> </w:t>
      </w:r>
      <w:proofErr w:type="spellStart"/>
      <w:r w:rsidRPr="001C6A85">
        <w:rPr>
          <w:rFonts w:ascii="Arial" w:hAnsi="Arial" w:cs="Arial"/>
          <w:b/>
        </w:rPr>
        <w:t>daripada</w:t>
      </w:r>
      <w:proofErr w:type="spellEnd"/>
      <w:r w:rsidRPr="001C6A85">
        <w:rPr>
          <w:rFonts w:ascii="Arial" w:hAnsi="Arial" w:cs="Arial"/>
          <w:b/>
        </w:rPr>
        <w:t xml:space="preserve"> </w:t>
      </w:r>
      <w:proofErr w:type="spellStart"/>
      <w:r w:rsidRPr="001C6A85">
        <w:rPr>
          <w:rFonts w:ascii="Arial" w:hAnsi="Arial" w:cs="Arial"/>
          <w:b/>
        </w:rPr>
        <w:t>tarikh</w:t>
      </w:r>
      <w:proofErr w:type="spellEnd"/>
      <w:r w:rsidRPr="001C6A85">
        <w:rPr>
          <w:rFonts w:ascii="Arial" w:hAnsi="Arial" w:cs="Arial"/>
          <w:b/>
        </w:rPr>
        <w:t xml:space="preserve"> resit.</w:t>
      </w:r>
    </w:p>
    <w:p w14:paraId="007D2717" w14:textId="59E87937" w:rsidR="00350D0E" w:rsidRPr="001C6A85" w:rsidRDefault="00350D0E" w:rsidP="00C644AA">
      <w:pPr>
        <w:spacing w:line="360" w:lineRule="auto"/>
        <w:ind w:left="360"/>
        <w:jc w:val="both"/>
        <w:rPr>
          <w:rFonts w:ascii="Arial" w:hAnsi="Arial" w:cs="Arial"/>
        </w:rPr>
      </w:pPr>
    </w:p>
    <w:p w14:paraId="350C281E" w14:textId="2D641475" w:rsidR="00350D0E" w:rsidRPr="001C6A85" w:rsidRDefault="00350D0E" w:rsidP="00C644AA">
      <w:pPr>
        <w:spacing w:line="360" w:lineRule="auto"/>
        <w:jc w:val="both"/>
        <w:rPr>
          <w:rFonts w:ascii="Arial" w:hAnsi="Arial" w:cs="Arial"/>
          <w:b/>
        </w:rPr>
      </w:pPr>
      <w:r w:rsidRPr="001C6A85">
        <w:rPr>
          <w:rFonts w:ascii="Arial" w:hAnsi="Arial" w:cs="Arial"/>
          <w:b/>
        </w:rPr>
        <w:t xml:space="preserve">TERMS &amp; PROCEDURES OF APPLICATION FOR COPYRIGHT </w:t>
      </w:r>
      <w:r w:rsidR="00C644AA">
        <w:rPr>
          <w:rFonts w:ascii="Arial" w:hAnsi="Arial" w:cs="Arial"/>
          <w:b/>
        </w:rPr>
        <w:t>REIMBURSEMENT</w:t>
      </w:r>
    </w:p>
    <w:p w14:paraId="5EF817C8" w14:textId="77777777" w:rsidR="00FD0CE0" w:rsidRPr="001C6A85" w:rsidRDefault="00FD0CE0" w:rsidP="00C644AA">
      <w:pPr>
        <w:spacing w:line="360" w:lineRule="auto"/>
        <w:ind w:left="360"/>
        <w:jc w:val="both"/>
        <w:rPr>
          <w:rFonts w:ascii="Arial" w:hAnsi="Arial" w:cs="Arial"/>
        </w:rPr>
      </w:pPr>
    </w:p>
    <w:p w14:paraId="2E6BE10A" w14:textId="3A5CBFC7" w:rsidR="00350D0E" w:rsidRPr="001C6A85" w:rsidRDefault="00FD0CE0" w:rsidP="00C644AA">
      <w:pPr>
        <w:spacing w:line="360" w:lineRule="auto"/>
        <w:ind w:left="360"/>
        <w:jc w:val="both"/>
        <w:rPr>
          <w:rFonts w:ascii="Arial" w:hAnsi="Arial" w:cs="Arial"/>
          <w:b/>
          <w:u w:val="single"/>
        </w:rPr>
      </w:pPr>
      <w:r w:rsidRPr="001C6A85">
        <w:rPr>
          <w:rFonts w:ascii="Arial" w:hAnsi="Arial" w:cs="Arial"/>
          <w:b/>
          <w:u w:val="single"/>
        </w:rPr>
        <w:t>Conditions:</w:t>
      </w:r>
    </w:p>
    <w:p w14:paraId="7BA503D0" w14:textId="3747E2E0" w:rsidR="00350D0E" w:rsidRPr="00C644AA" w:rsidRDefault="00350D0E" w:rsidP="00C644A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644AA">
        <w:rPr>
          <w:rFonts w:ascii="Arial" w:hAnsi="Arial" w:cs="Arial"/>
        </w:rPr>
        <w:t>Applicants must be academic staff of Universiti Sultan Zainal Abidin (UniSZA).</w:t>
      </w:r>
    </w:p>
    <w:p w14:paraId="270A799F" w14:textId="20F28A06" w:rsidR="00FD0CE0" w:rsidRPr="00C644AA" w:rsidRDefault="00FD0CE0" w:rsidP="00C644A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644AA">
        <w:rPr>
          <w:rFonts w:ascii="Arial" w:hAnsi="Arial" w:cs="Arial"/>
        </w:rPr>
        <w:t>T</w:t>
      </w:r>
      <w:r w:rsidR="00350D0E" w:rsidRPr="00C644AA">
        <w:rPr>
          <w:rFonts w:ascii="Arial" w:hAnsi="Arial" w:cs="Arial"/>
        </w:rPr>
        <w:t xml:space="preserve">he claim </w:t>
      </w:r>
      <w:r w:rsidRPr="00C644AA">
        <w:rPr>
          <w:rFonts w:ascii="Arial" w:hAnsi="Arial" w:cs="Arial"/>
        </w:rPr>
        <w:t xml:space="preserve">application </w:t>
      </w:r>
      <w:r w:rsidR="00350D0E" w:rsidRPr="00C644AA">
        <w:rPr>
          <w:rFonts w:ascii="Arial" w:hAnsi="Arial" w:cs="Arial"/>
        </w:rPr>
        <w:t>i</w:t>
      </w:r>
      <w:r w:rsidRPr="00C644AA">
        <w:rPr>
          <w:rFonts w:ascii="Arial" w:hAnsi="Arial" w:cs="Arial"/>
        </w:rPr>
        <w:t>s from</w:t>
      </w:r>
      <w:r w:rsidR="00350D0E" w:rsidRPr="00C644AA">
        <w:rPr>
          <w:rFonts w:ascii="Arial" w:hAnsi="Arial" w:cs="Arial"/>
        </w:rPr>
        <w:t xml:space="preserve"> the </w:t>
      </w:r>
      <w:r w:rsidRPr="00C644AA">
        <w:rPr>
          <w:rFonts w:ascii="Arial" w:hAnsi="Arial" w:cs="Arial"/>
        </w:rPr>
        <w:t xml:space="preserve">allotted </w:t>
      </w:r>
      <w:r w:rsidR="00350D0E" w:rsidRPr="00C644AA">
        <w:rPr>
          <w:rFonts w:ascii="Arial" w:hAnsi="Arial" w:cs="Arial"/>
        </w:rPr>
        <w:t xml:space="preserve">financial resources </w:t>
      </w:r>
      <w:r w:rsidRPr="00C644AA">
        <w:rPr>
          <w:rFonts w:ascii="Arial" w:hAnsi="Arial" w:cs="Arial"/>
        </w:rPr>
        <w:t>under</w:t>
      </w:r>
      <w:r w:rsidR="00350D0E" w:rsidRPr="00C644AA">
        <w:rPr>
          <w:rFonts w:ascii="Arial" w:hAnsi="Arial" w:cs="Arial"/>
        </w:rPr>
        <w:t xml:space="preserve"> the </w:t>
      </w:r>
      <w:r w:rsidRPr="00C644AA">
        <w:rPr>
          <w:rFonts w:ascii="Arial" w:hAnsi="Arial" w:cs="Arial"/>
        </w:rPr>
        <w:t xml:space="preserve">Pelan </w:t>
      </w:r>
      <w:proofErr w:type="spellStart"/>
      <w:r w:rsidRPr="00C644AA">
        <w:rPr>
          <w:rFonts w:ascii="Arial" w:hAnsi="Arial" w:cs="Arial"/>
        </w:rPr>
        <w:t>Strategik</w:t>
      </w:r>
      <w:proofErr w:type="spellEnd"/>
      <w:r w:rsidRPr="00C644AA">
        <w:rPr>
          <w:rFonts w:ascii="Arial" w:hAnsi="Arial" w:cs="Arial"/>
        </w:rPr>
        <w:t xml:space="preserve"> </w:t>
      </w:r>
      <w:proofErr w:type="spellStart"/>
      <w:r w:rsidRPr="00C644AA">
        <w:rPr>
          <w:rFonts w:ascii="Arial" w:hAnsi="Arial" w:cs="Arial"/>
        </w:rPr>
        <w:t>Universiti</w:t>
      </w:r>
      <w:proofErr w:type="spellEnd"/>
      <w:r w:rsidRPr="00C644AA">
        <w:rPr>
          <w:rFonts w:ascii="Arial" w:hAnsi="Arial" w:cs="Arial"/>
        </w:rPr>
        <w:t xml:space="preserve"> (PSU) 2024 – </w:t>
      </w:r>
      <w:proofErr w:type="spellStart"/>
      <w:r w:rsidRPr="00C644AA">
        <w:rPr>
          <w:rFonts w:ascii="Arial" w:hAnsi="Arial" w:cs="Arial"/>
        </w:rPr>
        <w:t>Penyelidikan</w:t>
      </w:r>
      <w:proofErr w:type="spellEnd"/>
      <w:r w:rsidRPr="00C644AA">
        <w:rPr>
          <w:rFonts w:ascii="Arial" w:hAnsi="Arial" w:cs="Arial"/>
        </w:rPr>
        <w:t xml:space="preserve"> </w:t>
      </w:r>
      <w:proofErr w:type="spellStart"/>
      <w:r w:rsidRPr="00C644AA">
        <w:rPr>
          <w:rFonts w:ascii="Arial" w:hAnsi="Arial" w:cs="Arial"/>
        </w:rPr>
        <w:t>Berimpak</w:t>
      </w:r>
      <w:proofErr w:type="spellEnd"/>
      <w:r w:rsidRPr="00C644AA">
        <w:rPr>
          <w:rFonts w:ascii="Arial" w:hAnsi="Arial" w:cs="Arial"/>
        </w:rPr>
        <w:t xml:space="preserve"> Tinggi </w:t>
      </w:r>
      <w:proofErr w:type="spellStart"/>
      <w:r w:rsidRPr="00C644AA">
        <w:rPr>
          <w:rFonts w:ascii="Arial" w:hAnsi="Arial" w:cs="Arial"/>
        </w:rPr>
        <w:t>UniSZA</w:t>
      </w:r>
      <w:proofErr w:type="spellEnd"/>
      <w:r w:rsidRPr="00C644AA">
        <w:rPr>
          <w:rFonts w:ascii="Arial" w:hAnsi="Arial" w:cs="Arial"/>
        </w:rPr>
        <w:t>.</w:t>
      </w:r>
    </w:p>
    <w:p w14:paraId="2AD4882E" w14:textId="6341233D" w:rsidR="00350D0E" w:rsidRPr="00C644AA" w:rsidRDefault="00350D0E" w:rsidP="00C644A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644AA">
        <w:rPr>
          <w:rFonts w:ascii="Arial" w:hAnsi="Arial" w:cs="Arial"/>
        </w:rPr>
        <w:t>Claims are valid for payment receipts dated 2024 only.</w:t>
      </w:r>
    </w:p>
    <w:p w14:paraId="36791159" w14:textId="05F442A3" w:rsidR="00350D0E" w:rsidRPr="00C644AA" w:rsidRDefault="00350D0E" w:rsidP="00C644A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644AA">
        <w:rPr>
          <w:rFonts w:ascii="Arial" w:hAnsi="Arial" w:cs="Arial"/>
        </w:rPr>
        <w:t>The owner of the copyright must be in the name of the institution</w:t>
      </w:r>
      <w:r w:rsidR="00FD0CE0" w:rsidRPr="00C644AA">
        <w:rPr>
          <w:rFonts w:ascii="Arial" w:hAnsi="Arial" w:cs="Arial"/>
        </w:rPr>
        <w:t xml:space="preserve"> – “</w:t>
      </w:r>
      <w:r w:rsidRPr="00C644AA">
        <w:rPr>
          <w:rFonts w:ascii="Arial" w:hAnsi="Arial" w:cs="Arial"/>
        </w:rPr>
        <w:t>Universiti Sultan Zainal Abidin (UniSZA)</w:t>
      </w:r>
      <w:r w:rsidR="00FD0CE0" w:rsidRPr="00C644AA">
        <w:rPr>
          <w:rFonts w:ascii="Arial" w:hAnsi="Arial" w:cs="Arial"/>
        </w:rPr>
        <w:t>”.</w:t>
      </w:r>
    </w:p>
    <w:p w14:paraId="5D9B457E" w14:textId="70FF52DF" w:rsidR="00350D0E" w:rsidRPr="00C644AA" w:rsidRDefault="00FD0CE0" w:rsidP="00C644A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644AA">
        <w:rPr>
          <w:rFonts w:ascii="Arial" w:hAnsi="Arial" w:cs="Arial"/>
        </w:rPr>
        <w:t>Claim a</w:t>
      </w:r>
      <w:r w:rsidR="00350D0E" w:rsidRPr="00C644AA">
        <w:rPr>
          <w:rFonts w:ascii="Arial" w:hAnsi="Arial" w:cs="Arial"/>
        </w:rPr>
        <w:t xml:space="preserve">pproval is limited to the remaining allocations </w:t>
      </w:r>
      <w:r w:rsidRPr="00C644AA">
        <w:rPr>
          <w:rFonts w:ascii="Arial" w:hAnsi="Arial" w:cs="Arial"/>
        </w:rPr>
        <w:t>as provided under the PSU</w:t>
      </w:r>
      <w:r w:rsidR="00350D0E" w:rsidRPr="00C644AA">
        <w:rPr>
          <w:rFonts w:ascii="Arial" w:hAnsi="Arial" w:cs="Arial"/>
        </w:rPr>
        <w:t>.</w:t>
      </w:r>
    </w:p>
    <w:p w14:paraId="49837AF9" w14:textId="536FAED2" w:rsidR="00350D0E" w:rsidRPr="001C6A85" w:rsidRDefault="00350D0E" w:rsidP="00C644AA">
      <w:pPr>
        <w:spacing w:line="360" w:lineRule="auto"/>
        <w:ind w:left="360"/>
        <w:jc w:val="both"/>
        <w:rPr>
          <w:rFonts w:ascii="Arial" w:hAnsi="Arial" w:cs="Arial"/>
          <w:b/>
          <w:u w:val="single"/>
        </w:rPr>
      </w:pPr>
      <w:r w:rsidRPr="001C6A85">
        <w:rPr>
          <w:rFonts w:ascii="Arial" w:hAnsi="Arial" w:cs="Arial"/>
          <w:b/>
          <w:u w:val="single"/>
        </w:rPr>
        <w:lastRenderedPageBreak/>
        <w:t>Procedure:</w:t>
      </w:r>
      <w:bookmarkStart w:id="2" w:name="_GoBack"/>
      <w:bookmarkEnd w:id="2"/>
    </w:p>
    <w:p w14:paraId="54116D62" w14:textId="34EF3432" w:rsidR="00350D0E" w:rsidRPr="00C644AA" w:rsidRDefault="00350D0E" w:rsidP="00C644AA">
      <w:pPr>
        <w:pStyle w:val="ListParagraph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</w:rPr>
      </w:pPr>
      <w:r w:rsidRPr="00C644AA">
        <w:rPr>
          <w:rFonts w:ascii="Arial" w:hAnsi="Arial" w:cs="Arial"/>
        </w:rPr>
        <w:t xml:space="preserve">Applicants are required to fill in </w:t>
      </w:r>
      <w:r w:rsidRPr="00C644AA">
        <w:rPr>
          <w:rFonts w:ascii="Arial" w:hAnsi="Arial" w:cs="Arial"/>
          <w:b/>
        </w:rPr>
        <w:t>TWO (2)</w:t>
      </w:r>
      <w:r w:rsidRPr="00C644AA">
        <w:rPr>
          <w:rFonts w:ascii="Arial" w:hAnsi="Arial" w:cs="Arial"/>
        </w:rPr>
        <w:t xml:space="preserve"> forms namely; Copyright Filing </w:t>
      </w:r>
      <w:r w:rsidR="00224E8F" w:rsidRPr="00C644AA">
        <w:rPr>
          <w:rFonts w:ascii="Arial" w:hAnsi="Arial" w:cs="Arial"/>
        </w:rPr>
        <w:t>Reimbursement</w:t>
      </w:r>
      <w:r w:rsidRPr="00C644AA">
        <w:rPr>
          <w:rFonts w:ascii="Arial" w:hAnsi="Arial" w:cs="Arial"/>
        </w:rPr>
        <w:t xml:space="preserve"> Form and Intellectual Property Registration Application Form.</w:t>
      </w:r>
    </w:p>
    <w:p w14:paraId="3B9E3B05" w14:textId="1FFC2E7A" w:rsidR="00350D0E" w:rsidRPr="00C644AA" w:rsidRDefault="00350D0E" w:rsidP="00C644AA">
      <w:pPr>
        <w:pStyle w:val="ListParagraph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</w:rPr>
      </w:pPr>
      <w:r w:rsidRPr="00C644AA">
        <w:rPr>
          <w:rFonts w:ascii="Arial" w:hAnsi="Arial" w:cs="Arial"/>
        </w:rPr>
        <w:t>The completed application must be reviewed and supported by the Dean,</w:t>
      </w:r>
      <w:r w:rsidR="00FD0CE0" w:rsidRPr="00C644AA">
        <w:rPr>
          <w:rFonts w:ascii="Arial" w:hAnsi="Arial" w:cs="Arial"/>
        </w:rPr>
        <w:t xml:space="preserve"> </w:t>
      </w:r>
      <w:r w:rsidRPr="00C644AA">
        <w:rPr>
          <w:rFonts w:ascii="Arial" w:hAnsi="Arial" w:cs="Arial"/>
        </w:rPr>
        <w:t>Institute Director, Deputy Dean (Research), OR</w:t>
      </w:r>
      <w:r w:rsidR="00FD0CE0" w:rsidRPr="00C644AA">
        <w:rPr>
          <w:rFonts w:ascii="Arial" w:hAnsi="Arial" w:cs="Arial"/>
        </w:rPr>
        <w:t xml:space="preserve"> </w:t>
      </w:r>
      <w:r w:rsidRPr="00C644AA">
        <w:rPr>
          <w:rFonts w:ascii="Arial" w:hAnsi="Arial" w:cs="Arial"/>
        </w:rPr>
        <w:t>Institute Deputy Director</w:t>
      </w:r>
      <w:r w:rsidR="00FD0CE0" w:rsidRPr="00C644AA">
        <w:rPr>
          <w:rFonts w:ascii="Arial" w:hAnsi="Arial" w:cs="Arial"/>
        </w:rPr>
        <w:t xml:space="preserve"> of the respective PTJ.</w:t>
      </w:r>
    </w:p>
    <w:p w14:paraId="467F09F9" w14:textId="437D0CD8" w:rsidR="00350D0E" w:rsidRPr="00407DE7" w:rsidRDefault="00350D0E" w:rsidP="00C644AA">
      <w:pPr>
        <w:pStyle w:val="ListParagraph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  <w:b/>
        </w:rPr>
      </w:pPr>
      <w:r w:rsidRPr="00C644AA">
        <w:rPr>
          <w:rFonts w:ascii="Arial" w:hAnsi="Arial" w:cs="Arial"/>
        </w:rPr>
        <w:t xml:space="preserve">The application must be submitted to the CREIM office </w:t>
      </w:r>
      <w:r w:rsidRPr="00407DE7">
        <w:rPr>
          <w:rFonts w:ascii="Arial" w:hAnsi="Arial" w:cs="Arial"/>
          <w:b/>
        </w:rPr>
        <w:t>within one month from the re</w:t>
      </w:r>
      <w:r w:rsidR="00FD0CE0" w:rsidRPr="00407DE7">
        <w:rPr>
          <w:rFonts w:ascii="Arial" w:hAnsi="Arial" w:cs="Arial"/>
          <w:b/>
        </w:rPr>
        <w:t>ceipt</w:t>
      </w:r>
      <w:r w:rsidRPr="00407DE7">
        <w:rPr>
          <w:rFonts w:ascii="Arial" w:hAnsi="Arial" w:cs="Arial"/>
          <w:b/>
        </w:rPr>
        <w:t xml:space="preserve"> date.</w:t>
      </w:r>
    </w:p>
    <w:sectPr w:rsidR="00350D0E" w:rsidRPr="00407DE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A9907" w14:textId="77777777" w:rsidR="00E561CB" w:rsidRDefault="00E561CB" w:rsidP="005A78E4">
      <w:pPr>
        <w:spacing w:after="0" w:line="240" w:lineRule="auto"/>
      </w:pPr>
      <w:r>
        <w:separator/>
      </w:r>
    </w:p>
  </w:endnote>
  <w:endnote w:type="continuationSeparator" w:id="0">
    <w:p w14:paraId="7C303131" w14:textId="77777777" w:rsidR="00E561CB" w:rsidRDefault="00E561CB" w:rsidP="005A7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F9AD5" w14:textId="77777777" w:rsidR="00931E3F" w:rsidRDefault="00931E3F">
    <w:pPr>
      <w:pStyle w:val="Footer"/>
    </w:pPr>
  </w:p>
  <w:p w14:paraId="6DD30324" w14:textId="60E0ED0A" w:rsidR="00EB4783" w:rsidRPr="00C644AA" w:rsidRDefault="00EB4783">
    <w:pPr>
      <w:pStyle w:val="Footer"/>
      <w:rPr>
        <w:sz w:val="20"/>
      </w:rPr>
    </w:pPr>
    <w:proofErr w:type="spellStart"/>
    <w:r w:rsidRPr="00C644AA">
      <w:rPr>
        <w:sz w:val="20"/>
      </w:rPr>
      <w:t>Disediakan</w:t>
    </w:r>
    <w:proofErr w:type="spellEnd"/>
    <w:r w:rsidRPr="00C644AA">
      <w:rPr>
        <w:sz w:val="20"/>
      </w:rPr>
      <w:t xml:space="preserve"> oleh</w:t>
    </w:r>
    <w:r w:rsidR="00254867">
      <w:rPr>
        <w:sz w:val="20"/>
      </w:rPr>
      <w:t>:</w:t>
    </w:r>
    <w:r w:rsidRPr="00C644AA">
      <w:rPr>
        <w:sz w:val="20"/>
      </w:rPr>
      <w:t xml:space="preserve"> Pusat </w:t>
    </w:r>
    <w:proofErr w:type="spellStart"/>
    <w:r w:rsidRPr="00C644AA">
      <w:rPr>
        <w:sz w:val="20"/>
      </w:rPr>
      <w:t>Pengurusan</w:t>
    </w:r>
    <w:proofErr w:type="spellEnd"/>
    <w:r w:rsidRPr="00C644AA">
      <w:rPr>
        <w:sz w:val="20"/>
      </w:rPr>
      <w:t xml:space="preserve"> </w:t>
    </w:r>
    <w:proofErr w:type="spellStart"/>
    <w:r w:rsidRPr="00C644AA">
      <w:rPr>
        <w:sz w:val="20"/>
      </w:rPr>
      <w:t>Kecemerlangan</w:t>
    </w:r>
    <w:proofErr w:type="spellEnd"/>
    <w:r w:rsidRPr="00C644AA">
      <w:rPr>
        <w:sz w:val="20"/>
      </w:rPr>
      <w:t xml:space="preserve"> &amp; </w:t>
    </w:r>
    <w:proofErr w:type="spellStart"/>
    <w:r w:rsidRPr="00C644AA">
      <w:rPr>
        <w:sz w:val="20"/>
      </w:rPr>
      <w:t>Inkubator</w:t>
    </w:r>
    <w:proofErr w:type="spellEnd"/>
    <w:r w:rsidRPr="00C644AA">
      <w:rPr>
        <w:sz w:val="20"/>
      </w:rPr>
      <w:t xml:space="preserve"> </w:t>
    </w:r>
    <w:proofErr w:type="spellStart"/>
    <w:r w:rsidRPr="00C644AA">
      <w:rPr>
        <w:sz w:val="20"/>
      </w:rPr>
      <w:t>Penyelidikan</w:t>
    </w:r>
    <w:proofErr w:type="spellEnd"/>
  </w:p>
  <w:p w14:paraId="1DC4E041" w14:textId="2FF290BF" w:rsidR="00EB4783" w:rsidRPr="00C644AA" w:rsidRDefault="00EB4783">
    <w:pPr>
      <w:pStyle w:val="Footer"/>
      <w:rPr>
        <w:sz w:val="18"/>
      </w:rPr>
    </w:pPr>
    <w:r w:rsidRPr="00C644AA">
      <w:rPr>
        <w:sz w:val="18"/>
      </w:rPr>
      <w:t>Prepared by</w:t>
    </w:r>
    <w:r w:rsidR="00254867">
      <w:rPr>
        <w:sz w:val="18"/>
      </w:rPr>
      <w:t>:</w:t>
    </w:r>
    <w:r w:rsidRPr="00C644AA">
      <w:rPr>
        <w:sz w:val="18"/>
      </w:rPr>
      <w:t xml:space="preserve"> </w:t>
    </w:r>
    <w:proofErr w:type="spellStart"/>
    <w:r w:rsidRPr="00C644AA">
      <w:rPr>
        <w:sz w:val="18"/>
      </w:rPr>
      <w:t>Center</w:t>
    </w:r>
    <w:proofErr w:type="spellEnd"/>
    <w:r w:rsidRPr="00C644AA">
      <w:rPr>
        <w:sz w:val="18"/>
      </w:rPr>
      <w:t xml:space="preserve"> for Research Excellence &amp; Incubation Management CREIM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4404F" w14:textId="77777777" w:rsidR="00E561CB" w:rsidRDefault="00E561CB" w:rsidP="005A78E4">
      <w:pPr>
        <w:spacing w:after="0" w:line="240" w:lineRule="auto"/>
      </w:pPr>
      <w:r>
        <w:separator/>
      </w:r>
    </w:p>
  </w:footnote>
  <w:footnote w:type="continuationSeparator" w:id="0">
    <w:p w14:paraId="1104F32C" w14:textId="77777777" w:rsidR="00E561CB" w:rsidRDefault="00E561CB" w:rsidP="005A7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834F5"/>
    <w:multiLevelType w:val="hybridMultilevel"/>
    <w:tmpl w:val="FA7C0E54"/>
    <w:lvl w:ilvl="0" w:tplc="1BAAA2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6369B6"/>
    <w:multiLevelType w:val="hybridMultilevel"/>
    <w:tmpl w:val="4126C09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1678C"/>
    <w:multiLevelType w:val="hybridMultilevel"/>
    <w:tmpl w:val="430471D6"/>
    <w:lvl w:ilvl="0" w:tplc="E646AE9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675EF"/>
    <w:multiLevelType w:val="hybridMultilevel"/>
    <w:tmpl w:val="A46A27F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2693E"/>
    <w:multiLevelType w:val="hybridMultilevel"/>
    <w:tmpl w:val="88EAF48E"/>
    <w:lvl w:ilvl="0" w:tplc="E646AE9C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5377CA"/>
    <w:multiLevelType w:val="hybridMultilevel"/>
    <w:tmpl w:val="8D207DB0"/>
    <w:lvl w:ilvl="0" w:tplc="4409000F">
      <w:start w:val="1"/>
      <w:numFmt w:val="decimal"/>
      <w:lvlText w:val="%1."/>
      <w:lvlJc w:val="left"/>
      <w:pPr>
        <w:ind w:left="1080" w:hanging="360"/>
      </w:p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13C"/>
    <w:rsid w:val="00122414"/>
    <w:rsid w:val="001313B7"/>
    <w:rsid w:val="00142ED4"/>
    <w:rsid w:val="001C3323"/>
    <w:rsid w:val="001C6A85"/>
    <w:rsid w:val="00224E8F"/>
    <w:rsid w:val="00246C06"/>
    <w:rsid w:val="00254867"/>
    <w:rsid w:val="00281F32"/>
    <w:rsid w:val="00350D0E"/>
    <w:rsid w:val="003D7FFE"/>
    <w:rsid w:val="00407DE7"/>
    <w:rsid w:val="0044213C"/>
    <w:rsid w:val="005A78E4"/>
    <w:rsid w:val="00610FCB"/>
    <w:rsid w:val="0069467B"/>
    <w:rsid w:val="006A0512"/>
    <w:rsid w:val="0080791D"/>
    <w:rsid w:val="0084740B"/>
    <w:rsid w:val="00851C6D"/>
    <w:rsid w:val="00917B81"/>
    <w:rsid w:val="00931E3F"/>
    <w:rsid w:val="00C644AA"/>
    <w:rsid w:val="00DA464E"/>
    <w:rsid w:val="00E561CB"/>
    <w:rsid w:val="00EB4783"/>
    <w:rsid w:val="00FD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21ADC"/>
  <w15:chartTrackingRefBased/>
  <w15:docId w15:val="{89E58B09-8CE7-4133-8CF7-EA42BE97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6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D0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78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8E4"/>
  </w:style>
  <w:style w:type="paragraph" w:styleId="Footer">
    <w:name w:val="footer"/>
    <w:basedOn w:val="Normal"/>
    <w:link w:val="FooterChar"/>
    <w:uiPriority w:val="99"/>
    <w:unhideWhenUsed/>
    <w:rsid w:val="005A78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Unisza Sultan Zainal Abidin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TravelMate</dc:creator>
  <cp:keywords/>
  <dc:description/>
  <cp:lastModifiedBy>Acer TravelMate</cp:lastModifiedBy>
  <cp:revision>18</cp:revision>
  <cp:lastPrinted>2024-02-26T04:27:00Z</cp:lastPrinted>
  <dcterms:created xsi:type="dcterms:W3CDTF">2024-02-25T07:39:00Z</dcterms:created>
  <dcterms:modified xsi:type="dcterms:W3CDTF">2024-02-27T00:30:00Z</dcterms:modified>
</cp:coreProperties>
</file>